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24" w:rsidRPr="00184739" w:rsidRDefault="00984105">
      <w:pPr>
        <w:rPr>
          <w:sz w:val="40"/>
          <w:szCs w:val="40"/>
          <w:u w:val="single"/>
        </w:rPr>
      </w:pPr>
      <w:r w:rsidRPr="00184739">
        <w:rPr>
          <w:sz w:val="40"/>
          <w:szCs w:val="40"/>
        </w:rPr>
        <w:t xml:space="preserve">                             </w:t>
      </w:r>
      <w:r w:rsidR="00184739" w:rsidRPr="00184739">
        <w:rPr>
          <w:sz w:val="40"/>
          <w:szCs w:val="40"/>
          <w:u w:val="single"/>
        </w:rPr>
        <w:t>ΓΝΩΡΙΜΙΑ ΜΕ ΤΗΝ ΛΕΜΕΣΟ</w:t>
      </w:r>
    </w:p>
    <w:p w:rsidR="00984105" w:rsidRPr="00184739" w:rsidRDefault="00984105"/>
    <w:p w:rsidR="002C55FD" w:rsidRPr="00184739" w:rsidRDefault="002C55FD" w:rsidP="002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C55FD" w:rsidRPr="00184739" w:rsidRDefault="002C55FD" w:rsidP="002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73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534AD51" wp14:editId="20E9C33C">
            <wp:extent cx="2854325" cy="2138680"/>
            <wp:effectExtent l="19050" t="0" r="3175" b="0"/>
            <wp:docPr id="2" name="Εικόνα 2" descr="https://upload.wikimedia.org/wikipedia/commons/thumb/3/32/Limassol_-_Ch%C3%A2teau.jpg/300px-Limassol_-_Ch%C3%A2teau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2/Limassol_-_Ch%C3%A2teau.jpg/300px-Limassol_-_Ch%C3%A2teau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5FD" w:rsidRPr="00AF4C2A" w:rsidRDefault="002C55FD" w:rsidP="00AF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AF4C2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Το Κάστρο της Λεμεσού</w:t>
      </w:r>
    </w:p>
    <w:p w:rsidR="002C55FD" w:rsidRPr="00184739" w:rsidRDefault="002C55FD" w:rsidP="002C5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7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Pr="001847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Κάστρο της Λεμεσού</w:t>
      </w:r>
      <w:r w:rsidRPr="001847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μεσαιωνικό κτίσμα στη πόλη της </w:t>
      </w:r>
      <w:hyperlink r:id="rId9" w:tooltip="Λεμεσός" w:history="1">
        <w:r w:rsidRPr="00184739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Λεμεσού</w:t>
        </w:r>
      </w:hyperlink>
      <w:r w:rsidRPr="001847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</w:t>
      </w:r>
      <w:hyperlink r:id="rId10" w:tooltip="Κύπρος" w:history="1">
        <w:r w:rsidRPr="00184739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Κύπρο</w:t>
        </w:r>
      </w:hyperlink>
      <w:r w:rsidRPr="0018473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2C55FD" w:rsidRPr="00AF4C2A" w:rsidRDefault="002C55FD" w:rsidP="0013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</w:pPr>
      <w:r w:rsidRPr="001847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κάστρο πήρε τη σημερινή του μορφή το </w:t>
      </w:r>
      <w:hyperlink r:id="rId11" w:tooltip="1590" w:history="1">
        <w:r w:rsidRPr="00184739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1590</w:t>
        </w:r>
      </w:hyperlink>
      <w:r w:rsidRPr="001847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περίπου, κατά τη περίοδο της τουρκοκρατίας και χτιστηκε πάνω σε προγενέστερο κάστρο πολύ μεγαλύτερων διαστάσεων. Η αρχαιότερη αναφορά για το κάστρο της Λεμεσού μας έρχεται από το 1128 όταν ο Φρειδερίκος ο Β' της Γερμανίας φυλάκισε εκεί ομήρους από τον αντιβασιλέα της Κύπρου Ιβελίνο. Η αναφ</w:t>
      </w:r>
      <w:r w:rsidR="00AF4C2A">
        <w:rPr>
          <w:rFonts w:ascii="Times New Roman" w:eastAsia="Times New Roman" w:hAnsi="Times New Roman" w:cs="Times New Roman"/>
          <w:sz w:val="24"/>
          <w:szCs w:val="24"/>
          <w:lang w:eastAsia="el-GR"/>
        </w:rPr>
        <w:t>ορά αυτή αποτελεί σοβαρή ένδειξη</w:t>
      </w:r>
      <w:r w:rsidRPr="001847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χώρο υπήρχε ένα Βυζαντινό κτίσμα παρόλο που δεν βρέθηκε κάποιο αρχαιολογικό εύρημα που να υποστηρίζει αυτή τη θέση. </w:t>
      </w:r>
    </w:p>
    <w:p w:rsidR="001379EB" w:rsidRPr="00184739" w:rsidRDefault="006D5739">
      <w:r w:rsidRPr="0018473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2F3A139" wp14:editId="177CEC0A">
            <wp:simplePos x="0" y="0"/>
            <wp:positionH relativeFrom="column">
              <wp:posOffset>132080</wp:posOffset>
            </wp:positionH>
            <wp:positionV relativeFrom="paragraph">
              <wp:posOffset>256540</wp:posOffset>
            </wp:positionV>
            <wp:extent cx="1809750" cy="1280160"/>
            <wp:effectExtent l="19050" t="0" r="0" b="0"/>
            <wp:wrapSquare wrapText="bothSides"/>
            <wp:docPr id="11" name="irc_mi" descr="Αποτέλεσμα εικόνας για γσπ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γσπ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5FD" w:rsidRPr="00AF4C2A" w:rsidRDefault="00674630" w:rsidP="00AF4C2A">
      <w:pPr>
        <w:jc w:val="center"/>
        <w:rPr>
          <w:b/>
          <w:u w:val="single"/>
        </w:rPr>
      </w:pPr>
      <w:r w:rsidRPr="00AF4C2A">
        <w:rPr>
          <w:b/>
          <w:u w:val="single"/>
        </w:rPr>
        <w:t>Το  τσίρειο</w:t>
      </w:r>
    </w:p>
    <w:p w:rsidR="006E2B94" w:rsidRPr="00184739" w:rsidRDefault="006E2B94" w:rsidP="006E2B94">
      <w:r w:rsidRPr="00184739">
        <w:t xml:space="preserve">                 </w:t>
      </w:r>
    </w:p>
    <w:p w:rsidR="006E2B94" w:rsidRPr="00184739" w:rsidRDefault="006E2B94" w:rsidP="006E2B94"/>
    <w:p w:rsidR="001379EB" w:rsidRPr="00184739" w:rsidRDefault="001379EB" w:rsidP="006E2B94">
      <w:r w:rsidRPr="00184739">
        <w:t xml:space="preserve">Το </w:t>
      </w:r>
      <w:r w:rsidRPr="00184739">
        <w:rPr>
          <w:b/>
          <w:bCs/>
        </w:rPr>
        <w:t>Τσίρειο Στάδιο</w:t>
      </w:r>
      <w:r w:rsidRPr="00184739">
        <w:t xml:space="preserve"> είναι ένα </w:t>
      </w:r>
      <w:hyperlink r:id="rId14" w:tooltip="Στάδιο ποδοσφαίρου" w:history="1">
        <w:r w:rsidRPr="00184739">
          <w:rPr>
            <w:rStyle w:val="Hyperlink"/>
            <w:color w:val="auto"/>
            <w:u w:val="none"/>
          </w:rPr>
          <w:t>ποδοσφαιρικό στάδιο</w:t>
        </w:r>
      </w:hyperlink>
      <w:r w:rsidRPr="00184739">
        <w:t xml:space="preserve"> στη </w:t>
      </w:r>
      <w:hyperlink r:id="rId15" w:tooltip="Λεμεσός" w:history="1">
        <w:r w:rsidRPr="00184739">
          <w:rPr>
            <w:rStyle w:val="Hyperlink"/>
            <w:color w:val="auto"/>
            <w:u w:val="none"/>
          </w:rPr>
          <w:t>Λεμεσό</w:t>
        </w:r>
      </w:hyperlink>
      <w:r w:rsidRPr="00184739">
        <w:t xml:space="preserve">. Φέρει το επώνυμο του </w:t>
      </w:r>
      <w:hyperlink r:id="rId16" w:tooltip="Πέτρος Τσίρος (δεν έχει γραφτεί ακόμα)" w:history="1">
        <w:r w:rsidRPr="00184739">
          <w:rPr>
            <w:rStyle w:val="Hyperlink"/>
            <w:color w:val="auto"/>
            <w:u w:val="none"/>
          </w:rPr>
          <w:t>Πέτρου Τσίρου</w:t>
        </w:r>
      </w:hyperlink>
      <w:r w:rsidRPr="00184739">
        <w:t>, χάρης τη γενναιοδωρία του οποίου οικοδομήθηκε.Είναι χωρητικότητας 13.331 θέσεων.</w:t>
      </w:r>
      <w:hyperlink r:id="rId17" w:anchor="cite_note-:0-2" w:history="1">
        <w:r w:rsidRPr="00184739">
          <w:rPr>
            <w:rStyle w:val="Hyperlink"/>
            <w:color w:val="auto"/>
            <w:u w:val="none"/>
            <w:vertAlign w:val="superscript"/>
          </w:rPr>
          <w:t>[2]</w:t>
        </w:r>
      </w:hyperlink>
      <w:r w:rsidRPr="00184739">
        <w:t xml:space="preserve"> Αποτελεί έδρα των ομάδων της Λεμεσού: της </w:t>
      </w:r>
      <w:hyperlink r:id="rId18" w:tooltip="ΑΕΛ Λεμεσού (ποδόσφαιρο)" w:history="1">
        <w:r w:rsidRPr="00184739">
          <w:rPr>
            <w:rStyle w:val="Hyperlink"/>
            <w:color w:val="auto"/>
            <w:u w:val="none"/>
          </w:rPr>
          <w:t>ΑΕΛ</w:t>
        </w:r>
      </w:hyperlink>
      <w:r w:rsidRPr="00184739">
        <w:t xml:space="preserve">, του </w:t>
      </w:r>
      <w:hyperlink r:id="rId19" w:tooltip="Απόλλων Λεμεσού (ποδόσφαιρο ανδρών)" w:history="1">
        <w:r w:rsidRPr="00184739">
          <w:rPr>
            <w:rStyle w:val="Hyperlink"/>
            <w:color w:val="auto"/>
            <w:u w:val="none"/>
          </w:rPr>
          <w:t>Απόλλωνα</w:t>
        </w:r>
      </w:hyperlink>
      <w:r w:rsidRPr="00184739">
        <w:t xml:space="preserve"> και του </w:t>
      </w:r>
      <w:hyperlink r:id="rId20" w:tooltip="Άρης Λεμεσού (ποδόσφαιρο)" w:history="1">
        <w:r w:rsidRPr="00184739">
          <w:rPr>
            <w:rStyle w:val="Hyperlink"/>
            <w:color w:val="auto"/>
            <w:u w:val="none"/>
          </w:rPr>
          <w:t>Άρη</w:t>
        </w:r>
      </w:hyperlink>
      <w:r w:rsidRPr="00184739">
        <w:t>.</w:t>
      </w:r>
      <w:r w:rsidR="00E276B0" w:rsidRPr="00184739">
        <w:t xml:space="preserve"> </w:t>
      </w:r>
    </w:p>
    <w:p w:rsidR="001379EB" w:rsidRPr="00AF4C2A" w:rsidRDefault="00674630">
      <w:pPr>
        <w:rPr>
          <w:u w:val="single"/>
        </w:rPr>
      </w:pPr>
      <w:r w:rsidRPr="00184739">
        <w:lastRenderedPageBreak/>
        <w:t xml:space="preserve">                     </w:t>
      </w:r>
      <w:r w:rsidRPr="00AF4C2A">
        <w:rPr>
          <w:u w:val="single"/>
        </w:rPr>
        <w:t>Η   Μαρίνα    Λεμεσού</w:t>
      </w:r>
      <w:r w:rsidR="001379EB" w:rsidRPr="00AF4C2A">
        <w:rPr>
          <w:u w:val="single"/>
        </w:rPr>
        <w:br w:type="textWrapping" w:clear="all"/>
      </w:r>
      <w:r w:rsidR="006D5739" w:rsidRPr="00AF4C2A">
        <w:rPr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5079DD74" wp14:editId="6E317E4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4007" cy="2282024"/>
            <wp:effectExtent l="19050" t="0" r="0" b="0"/>
            <wp:wrapSquare wrapText="bothSides"/>
            <wp:docPr id="7" name="irc_mi" descr="Αποτέλεσμα εικόνας για η μαρινα λεμεσου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η μαρινα λεμεσου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07" cy="228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C2A">
        <w:rPr>
          <w:u w:val="single"/>
        </w:rPr>
        <w:t xml:space="preserve">                       </w:t>
      </w:r>
      <w:r w:rsidRPr="00AF4C2A">
        <w:rPr>
          <w:u w:val="single"/>
        </w:rPr>
        <w:br w:type="textWrapping" w:clear="all"/>
      </w:r>
    </w:p>
    <w:p w:rsidR="00674630" w:rsidRPr="00184739" w:rsidRDefault="006D5739">
      <w:pPr>
        <w:rPr>
          <w:rFonts w:ascii="Georgia" w:hAnsi="Georgia"/>
          <w:sz w:val="19"/>
          <w:szCs w:val="19"/>
        </w:rPr>
      </w:pPr>
      <w:r w:rsidRPr="00184739">
        <w:rPr>
          <w:rFonts w:ascii="Georgia" w:hAnsi="Georgia"/>
          <w:sz w:val="19"/>
          <w:szCs w:val="19"/>
        </w:rPr>
        <w:t>Ένα από τα σημαντικότερα έργα υποδομής που έχουν κατασκευαστεί στην Κύπρο τα τελευταία χρόνια, το οποίο δημιουργεί επιπλέον προοπτικές ανάπτυξης για τον τόπο μας, αποτελεί η μαρίνα της Λεμεσού.</w:t>
      </w:r>
      <w:r w:rsidR="00674630" w:rsidRPr="00184739">
        <w:rPr>
          <w:rFonts w:ascii="Georgia" w:hAnsi="Georgia"/>
          <w:sz w:val="19"/>
          <w:szCs w:val="19"/>
        </w:rPr>
        <w:t xml:space="preserve">                                                                                                                 </w:t>
      </w:r>
    </w:p>
    <w:p w:rsidR="001379EB" w:rsidRPr="00AF4C2A" w:rsidRDefault="00674630" w:rsidP="00AF4C2A">
      <w:pPr>
        <w:jc w:val="center"/>
        <w:rPr>
          <w:rFonts w:ascii="Georgia" w:hAnsi="Georgia"/>
          <w:sz w:val="19"/>
          <w:szCs w:val="19"/>
          <w:u w:val="single"/>
        </w:rPr>
      </w:pPr>
      <w:r w:rsidRPr="00AF4C2A">
        <w:rPr>
          <w:rFonts w:ascii="Georgia" w:hAnsi="Georgia"/>
          <w:sz w:val="19"/>
          <w:szCs w:val="19"/>
          <w:u w:val="single"/>
        </w:rPr>
        <w:t xml:space="preserve">Η </w:t>
      </w:r>
      <w:r w:rsidR="00F87469" w:rsidRPr="00AF4C2A">
        <w:rPr>
          <w:rFonts w:ascii="Georgia" w:hAnsi="Georgia"/>
          <w:sz w:val="19"/>
          <w:szCs w:val="19"/>
          <w:u w:val="single"/>
        </w:rPr>
        <w:t>οδός</w:t>
      </w:r>
      <w:r w:rsidRPr="00AF4C2A">
        <w:rPr>
          <w:rFonts w:ascii="Georgia" w:hAnsi="Georgia"/>
          <w:sz w:val="19"/>
          <w:szCs w:val="19"/>
          <w:u w:val="single"/>
        </w:rPr>
        <w:t xml:space="preserve">  Ανεξαρτησίας   της    Λεμεσού</w:t>
      </w:r>
    </w:p>
    <w:p w:rsidR="00146F43" w:rsidRPr="00184739" w:rsidRDefault="00146F43" w:rsidP="00146F43">
      <w:pPr>
        <w:pStyle w:val="NormalWeb"/>
        <w:jc w:val="both"/>
      </w:pPr>
      <w:r w:rsidRPr="00184739">
        <w:rPr>
          <w:noProof/>
          <w:lang w:val="en-US" w:eastAsia="en-US"/>
        </w:rPr>
        <w:drawing>
          <wp:inline distT="0" distB="0" distL="0" distR="0" wp14:anchorId="1FF2DFB9" wp14:editId="437D8DA7">
            <wp:extent cx="2493562" cy="2233220"/>
            <wp:effectExtent l="19050" t="0" r="1988" b="0"/>
            <wp:docPr id="1" name="irc_mi" descr="Αποτέλεσμα εικόνας για οδος ανεξαρτησιας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οδος ανεξαρτησιας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67" cy="223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739">
        <w:t>Ο κατεξοχήν εμπορικός δρόμος της πόλης.</w:t>
      </w:r>
    </w:p>
    <w:p w:rsidR="00146F43" w:rsidRPr="00184739" w:rsidRDefault="00146F43" w:rsidP="00146F43">
      <w:pPr>
        <w:pStyle w:val="NormalWeb"/>
        <w:jc w:val="both"/>
      </w:pPr>
      <w:r w:rsidRPr="00184739">
        <w:t>Με 100 και πλέον καταστήματα, ικανά να καλύψουν κάθε καταναλωτική μας απαίτηση. Σήμα κατατεθέν της Ανεξαρτησίας, η πλατεία Γρηγόρη Αυξεντίου, γνωστή και ως πλατεία Διοικητηρίου, εκεί όπου κατά καιρούς οργανώνονται εκδηλώσεις και εορτασμοί, με χαρακτηριστικότερες αυτές των Χριστουγεννιάτικων γιορτών.</w:t>
      </w:r>
    </w:p>
    <w:p w:rsidR="00146F43" w:rsidRPr="00184739" w:rsidRDefault="00146F43" w:rsidP="00146F43">
      <w:pPr>
        <w:pStyle w:val="NormalWeb"/>
        <w:jc w:val="both"/>
      </w:pPr>
      <w:r w:rsidRPr="00184739">
        <w:t>Η κάθετη οδός που ενώνει τον «Πεντάδρομο» με την παραλιακή της πόλης, αφήνει την αίσθηση ενός πεζόδρομου, αποτέλεσμα της τελευταίας ανάπλασης του κέντρου της Λεμεσού.</w:t>
      </w:r>
    </w:p>
    <w:p w:rsidR="00146F43" w:rsidRPr="00184739" w:rsidRDefault="00146F43" w:rsidP="00146F43">
      <w:pPr>
        <w:pStyle w:val="NormalWeb"/>
        <w:jc w:val="both"/>
      </w:pPr>
      <w:r w:rsidRPr="00184739">
        <w:t>Σύγχρονη ιδέα και μια πλήρης αγορά, η Ανεξαρτησίας προσφέρει στον επισκέπτη δυνατότητα για ψώνια, βόλτα, καφέ, ψυχαγωγία.</w:t>
      </w:r>
    </w:p>
    <w:p w:rsidR="006D5739" w:rsidRPr="00184739" w:rsidRDefault="00184739">
      <w:r>
        <w:t>Μαρκουλλή Μυριάνθη</w:t>
      </w:r>
      <w:bookmarkStart w:id="0" w:name="_GoBack"/>
      <w:bookmarkEnd w:id="0"/>
    </w:p>
    <w:sectPr w:rsidR="006D5739" w:rsidRPr="00184739" w:rsidSect="00810F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EB" w:rsidRDefault="00C76CEB" w:rsidP="001379EB">
      <w:pPr>
        <w:spacing w:after="0" w:line="240" w:lineRule="auto"/>
      </w:pPr>
      <w:r>
        <w:separator/>
      </w:r>
    </w:p>
  </w:endnote>
  <w:endnote w:type="continuationSeparator" w:id="0">
    <w:p w:rsidR="00C76CEB" w:rsidRDefault="00C76CEB" w:rsidP="0013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EB" w:rsidRDefault="00C76CEB" w:rsidP="001379EB">
      <w:pPr>
        <w:spacing w:after="0" w:line="240" w:lineRule="auto"/>
      </w:pPr>
      <w:r>
        <w:separator/>
      </w:r>
    </w:p>
  </w:footnote>
  <w:footnote w:type="continuationSeparator" w:id="0">
    <w:p w:rsidR="00C76CEB" w:rsidRDefault="00C76CEB" w:rsidP="0013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105"/>
    <w:rsid w:val="001379EB"/>
    <w:rsid w:val="00146F43"/>
    <w:rsid w:val="00184739"/>
    <w:rsid w:val="002C55FD"/>
    <w:rsid w:val="00674630"/>
    <w:rsid w:val="006D5739"/>
    <w:rsid w:val="006E2B94"/>
    <w:rsid w:val="007A4327"/>
    <w:rsid w:val="00810F24"/>
    <w:rsid w:val="00934CC9"/>
    <w:rsid w:val="00984105"/>
    <w:rsid w:val="00AA0D80"/>
    <w:rsid w:val="00AF4C2A"/>
    <w:rsid w:val="00C76CEB"/>
    <w:rsid w:val="00E276B0"/>
    <w:rsid w:val="00E43F88"/>
    <w:rsid w:val="00F8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5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lainlinks">
    <w:name w:val="plainlinks"/>
    <w:basedOn w:val="DefaultParagraphFont"/>
    <w:rsid w:val="002C55FD"/>
  </w:style>
  <w:style w:type="character" w:customStyle="1" w:styleId="geo-dms1">
    <w:name w:val="geo-dms1"/>
    <w:basedOn w:val="DefaultParagraphFont"/>
    <w:rsid w:val="002C55FD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2C55FD"/>
  </w:style>
  <w:style w:type="character" w:customStyle="1" w:styleId="longitude1">
    <w:name w:val="longitude1"/>
    <w:basedOn w:val="DefaultParagraphFont"/>
    <w:rsid w:val="002C55FD"/>
  </w:style>
  <w:style w:type="character" w:customStyle="1" w:styleId="geo-multi-punct1">
    <w:name w:val="geo-multi-punct1"/>
    <w:basedOn w:val="DefaultParagraphFont"/>
    <w:rsid w:val="002C55FD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2C55FD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2C55FD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2C55FD"/>
  </w:style>
  <w:style w:type="paragraph" w:styleId="BalloonText">
    <w:name w:val="Balloon Text"/>
    <w:basedOn w:val="Normal"/>
    <w:link w:val="BalloonTextChar"/>
    <w:uiPriority w:val="99"/>
    <w:semiHidden/>
    <w:unhideWhenUsed/>
    <w:rsid w:val="002C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7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9EB"/>
  </w:style>
  <w:style w:type="paragraph" w:styleId="Footer">
    <w:name w:val="footer"/>
    <w:basedOn w:val="Normal"/>
    <w:link w:val="FooterChar"/>
    <w:uiPriority w:val="99"/>
    <w:semiHidden/>
    <w:unhideWhenUsed/>
    <w:rsid w:val="00137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9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5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el.wikipedia.org/wiki/%CE%91%CE%95%CE%9B_%CE%9B%CE%B5%CE%BC%CE%B5%CF%83%CE%BF%CF%8D_(%CF%80%CE%BF%CE%B4%CF%8C%CF%83%CF%86%CE%B1%CE%B9%CF%81%CE%BF)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om.cy/url?sa=i&amp;rct=j&amp;q=&amp;esrc=s&amp;source=images&amp;cd=&amp;cad=rja&amp;uact=8&amp;ved=0ahUKEwir_6is6-vPAhXGPBoKHdFyAL0QjRwIBw&amp;url=http://www.philenews.com/el-gr/oikonomia-epicheiriseis/156/206001/egkainiastike-i-marina-tis-lemesou?vid=&amp;psig=AFQjCNEoPQLqm4oKL2QVKNfIBKzHWGd__w&amp;ust=1477137165414515" TargetMode="External"/><Relationship Id="rId7" Type="http://schemas.openxmlformats.org/officeDocument/2006/relationships/hyperlink" Target="https://commons.wikimedia.org/wiki/File:Limassol_-_Ch%C3%A2teau.jpg" TargetMode="External"/><Relationship Id="rId12" Type="http://schemas.openxmlformats.org/officeDocument/2006/relationships/hyperlink" Target="http://www.google.com.cy/url?sa=i&amp;rct=j&amp;q=&amp;esrc=s&amp;source=images&amp;cd=&amp;ved=0ahUKEwj9z7u6n-nPAhXO0RoKHfNDA6YQjRwIBw&amp;url=http://www.google.com.cy/url?sa=i&amp;rct=j&amp;q=&amp;esrc=s&amp;source=images&amp;cd=&amp;cad=rja&amp;uact=8&amp;ved=0ahUKEwjg46aNn-nPAhUD1RoKHSTcB7UQjRwIBw&amp;url=http://ikypros.com/?p=159046&amp;psig=AFQjCNG-4EZxC2q2Wve68rcXIDfAvMMjHg&amp;ust=1477048094385875&amp;psig=AFQjCNG-4EZxC2q2Wve68rcXIDfAvMMjHg&amp;ust=1477048094385875" TargetMode="External"/><Relationship Id="rId17" Type="http://schemas.openxmlformats.org/officeDocument/2006/relationships/hyperlink" Target="https://el.wikipedia.org/wiki/%CE%A4%CF%83%CE%AF%CF%81%CE%B5%CE%B9%CE%BF_%CE%A3%CF%84%CE%AC%CE%B4%CE%B9%CE%B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l.wikipedia.org/w/index.php?title=%CE%A0%CE%AD%CF%84%CF%81%CE%BF%CF%82_%CE%A4%CF%83%CE%AF%CF%81%CE%BF%CF%82&amp;action=edit&amp;redlink=1" TargetMode="External"/><Relationship Id="rId20" Type="http://schemas.openxmlformats.org/officeDocument/2006/relationships/hyperlink" Target="https://el.wikipedia.org/wiki/%CE%86%CF%81%CE%B7%CF%82_%CE%9B%CE%B5%CE%BC%CE%B5%CF%83%CE%BF%CF%8D_(%CF%80%CE%BF%CE%B4%CF%8C%CF%83%CF%86%CE%B1%CE%B9%CF%81%CE%BF)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.wikipedia.org/wiki/1590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el.wikipedia.org/wiki/%CE%9B%CE%B5%CE%BC%CE%B5%CF%83%CF%8C%CF%82" TargetMode="External"/><Relationship Id="rId23" Type="http://schemas.openxmlformats.org/officeDocument/2006/relationships/hyperlink" Target="http://www.google.com.cy/url?sa=i&amp;rct=j&amp;q=&amp;esrc=s&amp;source=images&amp;cd=&amp;cad=rja&amp;uact=8&amp;ved=0ahUKEwijnJfIguzPAhXI1hoKHTSoAC8QjRwIBw&amp;url=http://www.lemesos-blog.com/2014/03/28/%CE%BF%CE%B4%CF%8C%CF%82-%CE%B1%CE%BD%CE%B5%CE%BE%CE%B1%CF%81%CF%84%CE%B7%CF%83%CE%AF%CE%B1%CF%82/&amp;bvm=bv.136499718,d.d2s&amp;psig=AFQjCNE664-1QcgAoVZ3MOEOolYZb2o_nw&amp;ust=1477143514734811" TargetMode="External"/><Relationship Id="rId10" Type="http://schemas.openxmlformats.org/officeDocument/2006/relationships/hyperlink" Target="https://el.wikipedia.org/wiki/%CE%9A%CF%8D%CF%80%CF%81%CE%BF%CF%82" TargetMode="External"/><Relationship Id="rId19" Type="http://schemas.openxmlformats.org/officeDocument/2006/relationships/hyperlink" Target="https://el.wikipedia.org/wiki/%CE%91%CF%80%CF%8C%CE%BB%CE%BB%CF%89%CE%BD_%CE%9B%CE%B5%CE%BC%CE%B5%CF%83%CE%BF%CF%8D_(%CF%80%CE%BF%CE%B4%CF%8C%CF%83%CF%86%CE%B1%CE%B9%CF%81%CE%BF_%CE%B1%CE%BD%CE%B4%CF%81%CF%8E%CE%B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B%CE%B5%CE%BC%CE%B5%CF%83%CF%8C%CF%82" TargetMode="External"/><Relationship Id="rId14" Type="http://schemas.openxmlformats.org/officeDocument/2006/relationships/hyperlink" Target="https://el.wikipedia.org/wiki/%CE%A3%CF%84%CE%AC%CE%B4%CE%B9%CE%BF_%CF%80%CE%BF%CE%B4%CE%BF%CF%83%CF%86%CE%B1%CE%AF%CF%81%CE%BF%CF%85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7</cp:revision>
  <dcterms:created xsi:type="dcterms:W3CDTF">2016-10-20T10:51:00Z</dcterms:created>
  <dcterms:modified xsi:type="dcterms:W3CDTF">2016-11-12T20:12:00Z</dcterms:modified>
</cp:coreProperties>
</file>